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30.09.2025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  <w:lang w:val="en-US"/>
        </w:rPr>
        <w:t>654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/>
        <w:jc w:val="both"/>
        <w:rPr>
          <w:rStyle w:val="21"/>
        </w:rPr>
      </w:pPr>
      <w:r>
        <w:rPr>
          <w:rStyle w:val="21"/>
        </w:rPr>
        <w:t xml:space="preserve">Об утверждении результатов участников школьного этапа ВсОШ по экологии </w:t>
      </w:r>
    </w:p>
    <w:p>
      <w:pPr>
        <w:pStyle w:val="Normal"/>
        <w:ind w:right="5102"/>
        <w:jc w:val="both"/>
        <w:rPr>
          <w:rStyle w:val="21"/>
          <w:rFonts w:eastAsia="Calibri" w:eastAsiaTheme="minorHAnsi"/>
        </w:rPr>
      </w:pPr>
      <w:r>
        <w:rPr>
          <w:rStyle w:val="21"/>
          <w:rFonts w:eastAsia="Calibri" w:eastAsiaTheme="minorHAnsi"/>
        </w:rPr>
        <w:t>в 2025 - 2026 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от 26.08.2025 № 544 «Об организации проведения школьного этапа ВсОШ в 2025-2026 учебном году на территории города Нягани», от  29.08.2025 № 551 «Об утверждении организационно-технологической модели, сроков и мест проведения школьного этапа ВсОШ в 2025 – 2026 учебном году», от 05.09.2025 № 581</w:t>
      </w:r>
      <w:r>
        <w:rPr>
          <w:sz w:val="24"/>
          <w:szCs w:val="24"/>
        </w:rPr>
        <w:t xml:space="preserve"> «</w:t>
      </w:r>
      <w:r>
        <w:rPr>
          <w:rStyle w:val="21"/>
        </w:rPr>
        <w:t xml:space="preserve">Об утверждении  требований к проведению школьного этапа ВсОШ на территории г. Нягани в 2025 – 2026 учебном году», от 29.08.2025 года № 554 «О проведении школьного этапа ВсОШ в 2024-2025 учебном году и утверждении квоты победителей и призеров школьного этапа ВсОШ в 2025-2026 учебном году», на основании протоколов жюри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школьного этапа всероссийской олимпиады школьников по экологии в 2025-2026 учебном году (приложение 1, 2, 3).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ind w:lef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right="565"/>
        <w:rPr>
          <w:sz w:val="24"/>
          <w:szCs w:val="24"/>
        </w:rPr>
      </w:pPr>
      <w:r>
        <w:rPr>
          <w:rStyle w:val="2Exact"/>
          <w:sz w:val="24"/>
          <w:szCs w:val="24"/>
        </w:rPr>
        <w:t>Председатель Комитета</w:t>
        <w:tab/>
        <w:tab/>
        <w:tab/>
        <w:tab/>
        <w:tab/>
        <w:tab/>
        <w:tab/>
        <w:tab/>
        <w:t>И.Н. Ерофеева</w:t>
      </w:r>
    </w:p>
    <w:p>
      <w:pPr>
        <w:pStyle w:val="Normal"/>
        <w:jc w:val="both"/>
        <w:rPr>
          <w:sz w:val="24"/>
          <w:szCs w:val="24"/>
        </w:rPr>
      </w:pPr>
      <w:r>
        <w:rPr>
          <w:rStyle w:val="2Exact"/>
          <w:sz w:val="24"/>
          <w:szCs w:val="24"/>
        </w:rPr>
        <w:t>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Mangal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lef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36F20-16F7-46EC-925F-7F87A4A3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Application>LibreOffice/25.2.4.3$Windows_X86_64 LibreOffice_project/33e196637044ead23f5c3226cde09b47731f7e27</Application>
  <AppVersion>15.0000</AppVersion>
  <Pages>1</Pages>
  <Words>228</Words>
  <Characters>1459</Characters>
  <CharactersWithSpaces>1709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2025-10-01T05:15:00Z</cp:lastPrinted>
  <dcterms:modified xsi:type="dcterms:W3CDTF">2025-10-06T18:09:52Z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