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20.10.2026</w:t>
      </w:r>
      <w:r>
        <w:rPr>
          <w:sz w:val="28"/>
          <w:szCs w:val="28"/>
        </w:rPr>
        <w:t>__</w:t>
        <w:tab/>
        <w:tab/>
        <w:tab/>
        <w:tab/>
        <w:tab/>
        <w:tab/>
        <w:tab/>
        <w:tab/>
        <w:tab/>
        <w:tab/>
        <w:t>№_</w:t>
      </w:r>
      <w:r>
        <w:rPr>
          <w:sz w:val="28"/>
          <w:szCs w:val="28"/>
          <w:u w:val="single"/>
        </w:rPr>
        <w:t>643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участников школьного этапа ВсОШ по обществознанию 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 xml:space="preserve"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от 04.09.2026 г. № 536 «Об утверждении  требований к проведению школьного этапа ВсОШ на территории г. Нягани в 2026 – 2027 учебном году», на основании протоколов жюри по обществознанию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обществознанию в 2026-2027 учебном году (приложение 1, 2, 3, 4, 5, 6).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Эксперту отдела информатизации, развития и безопасности образовательной сети  А.С. Судневу обеспечить размещение на сайте Комитета образования и науки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left" w:pos="709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настоящего приказа оставляю за собой.</w:t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8"/>
        </w:rPr>
      </w:pPr>
      <w:r>
        <w:rPr>
          <w:sz w:val="24"/>
          <w:szCs w:val="28"/>
        </w:rPr>
        <w:t>И.о. председателя Комитета</w:t>
      </w:r>
      <w:r>
        <w:rPr>
          <w:sz w:val="24"/>
          <w:szCs w:val="24"/>
        </w:rPr>
        <w:t xml:space="preserve"> </w:t>
        <w:tab/>
        <w:tab/>
        <w:tab/>
        <w:tab/>
        <w:tab/>
        <w:tab/>
        <w:tab/>
        <w:tab/>
      </w:r>
      <w:r>
        <w:rPr>
          <w:sz w:val="24"/>
          <w:szCs w:val="28"/>
        </w:rPr>
        <w:t>Л.Э. Ткачук</w:t>
      </w:r>
    </w:p>
    <w:p>
      <w:pPr>
        <w:pStyle w:val="Normal"/>
        <w:tabs>
          <w:tab w:val="clear" w:pos="709"/>
          <w:tab w:val="left" w:pos="7065" w:leader="none"/>
        </w:tabs>
        <w:rPr>
          <w:rFonts w:eastAsia="Calibri"/>
          <w:sz w:val="24"/>
          <w:szCs w:val="24"/>
          <w:lang w:eastAsia="en-US"/>
        </w:rPr>
      </w:pPr>
      <w:r>
        <w:rPr>
          <w:sz w:val="24"/>
          <w:szCs w:val="28"/>
        </w:rPr>
        <w:t>образования и науки</w:t>
        <w:tab/>
        <w:tab/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bookmarkStart w:id="0" w:name="_GoBack"/>
      <w:bookmarkEnd w:id="0"/>
    </w:p>
    <w:sectPr>
      <w:type w:val="nextPage"/>
      <w:pgSz w:w="11906" w:h="16838"/>
      <w:pgMar w:left="1134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0F3F9-9925-4F22-B0F3-7A3399B2E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Application>LibreOffice/26.8.1.1$Windows_X86_64 LibreOffice_project/bf6ef2662401c7d6dce671ab4deb26ee0af3a7c1</Application>
  <AppVersion>15.0000</AppVersion>
  <Pages>1</Pages>
  <Words>228</Words>
  <Characters>1445</Characters>
  <CharactersWithSpaces>1697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2025-09-30T09:25:00Z</cp:lastPrinted>
  <dcterms:modified xsi:type="dcterms:W3CDTF">2026-10-27T11:12:12Z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